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4B" w:rsidRDefault="009D384B" w:rsidP="00A967CE">
      <w:r>
        <w:rPr>
          <w:noProof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" o:spid="_x0000_s1026" type="#_x0000_t75" style="position:absolute;margin-left:2.6pt;margin-top:.75pt;width:125.95pt;height:117.7pt;z-index:251654144;visibility:visible;mso-wrap-distance-left:0;mso-wrap-distance-right:0">
            <v:imagedata r:id="rId5" o:title=""/>
            <w10:wrap type="square" side="largest"/>
          </v:shape>
        </w:pict>
      </w:r>
      <w:r>
        <w:rPr>
          <w:noProof/>
          <w:lang w:eastAsia="it-IT" w:bidi="ar-SA"/>
        </w:rPr>
        <w:pict>
          <v:shape id="Immagine 7" o:spid="_x0000_s1027" type="#_x0000_t75" style="position:absolute;margin-left:385.5pt;margin-top:1.4pt;width:96.35pt;height:115.35pt;z-index:251655168;visibility:visible;mso-wrap-distance-left:0;mso-wrap-distance-right:0">
            <v:imagedata r:id="rId6" o:title="" croptop="11830f" cropbottom="18696f" cropleft="10022f" cropright="14118f"/>
            <w10:wrap type="square" side="largest"/>
          </v:shape>
        </w:pict>
      </w:r>
    </w:p>
    <w:p w:rsidR="009D384B" w:rsidRDefault="009D384B" w:rsidP="00A967CE"/>
    <w:p w:rsidR="009D384B" w:rsidRDefault="009D384B" w:rsidP="00A967CE"/>
    <w:p w:rsidR="009D384B" w:rsidRDefault="009D384B" w:rsidP="00A967CE"/>
    <w:p w:rsidR="009D384B" w:rsidRDefault="009D384B" w:rsidP="00A967CE"/>
    <w:p w:rsidR="009D384B" w:rsidRDefault="009D384B" w:rsidP="00A967CE"/>
    <w:p w:rsidR="009D384B" w:rsidRDefault="009D384B" w:rsidP="00A967CE"/>
    <w:p w:rsidR="009D384B" w:rsidRDefault="009D384B" w:rsidP="00A967CE"/>
    <w:p w:rsidR="009D384B" w:rsidRDefault="009D384B" w:rsidP="00A967CE"/>
    <w:p w:rsidR="009D384B" w:rsidRDefault="009D384B" w:rsidP="00A967CE"/>
    <w:p w:rsidR="009D384B" w:rsidRDefault="009D384B" w:rsidP="00A967CE"/>
    <w:p w:rsidR="009D384B" w:rsidRDefault="009D384B" w:rsidP="00A967CE">
      <w:pPr>
        <w:pStyle w:val="BodyText"/>
        <w:rPr>
          <w:b/>
          <w:bCs/>
        </w:rPr>
      </w:pPr>
    </w:p>
    <w:p w:rsidR="009D384B" w:rsidRDefault="009D384B" w:rsidP="00A967CE">
      <w:pPr>
        <w:pStyle w:val="BodyText"/>
        <w:spacing w:line="288" w:lineRule="auto"/>
        <w:ind w:left="2154" w:right="2324"/>
        <w:jc w:val="center"/>
        <w:rPr>
          <w:rFonts w:ascii="Akzidenz-Grotesk BQ Condensed" w:hAnsi="Akzidenz-Grotesk BQ Condensed"/>
          <w:b/>
          <w:bCs/>
          <w:color w:val="17655C"/>
          <w:sz w:val="32"/>
          <w:szCs w:val="32"/>
        </w:rPr>
      </w:pPr>
      <w:r>
        <w:rPr>
          <w:rFonts w:ascii="Akzidenz-Grotesk BQ Condensed" w:hAnsi="Akzidenz-Grotesk BQ Condensed"/>
          <w:b/>
          <w:bCs/>
          <w:color w:val="17655C"/>
          <w:sz w:val="32"/>
          <w:szCs w:val="32"/>
        </w:rPr>
        <w:t>PROGETTO BASELINE AMBIENTALE E SOCIO TERRITORIALE DELL’AREA DELLA CONCESSIONE MINERARIA GORGOGLIONE</w:t>
      </w:r>
    </w:p>
    <w:p w:rsidR="009D384B" w:rsidRDefault="009D384B" w:rsidP="00A967CE">
      <w:pPr>
        <w:pStyle w:val="BodyText"/>
        <w:rPr>
          <w:b/>
          <w:bCs/>
        </w:rPr>
      </w:pPr>
    </w:p>
    <w:p w:rsidR="009D384B" w:rsidRDefault="009D384B" w:rsidP="00A967CE">
      <w:pPr>
        <w:pStyle w:val="BodyText"/>
        <w:jc w:val="center"/>
        <w:rPr>
          <w:rFonts w:ascii="Akzidenz-Grotesk BQ Condensed" w:hAnsi="Akzidenz-Grotesk BQ Condensed"/>
          <w:b/>
          <w:bCs/>
          <w:color w:val="522659"/>
        </w:rPr>
      </w:pPr>
      <w:r>
        <w:rPr>
          <w:rFonts w:ascii="Akzidenz-Grotesk BQ Condensed" w:hAnsi="Akzidenz-Grotesk BQ Condensed"/>
          <w:b/>
          <w:bCs/>
          <w:color w:val="522659"/>
        </w:rPr>
        <w:t>BASELINE FAUNA STANZIALE, DI TRANSITO E MIGRATORIA</w:t>
      </w:r>
    </w:p>
    <w:p w:rsidR="009D384B" w:rsidRDefault="009D384B" w:rsidP="00A967CE">
      <w:pPr>
        <w:pStyle w:val="BodyText"/>
        <w:jc w:val="center"/>
        <w:rPr>
          <w:rFonts w:ascii="Akzidenz-Grotesk BQ Condensed" w:hAnsi="Akzidenz-Grotesk BQ Condensed"/>
          <w:b/>
          <w:bCs/>
          <w:color w:val="522659"/>
        </w:rPr>
      </w:pPr>
      <w:r>
        <w:rPr>
          <w:rFonts w:ascii="Akzidenz-Grotesk BQ Condensed" w:hAnsi="Akzidenz-Grotesk BQ Condensed"/>
          <w:b/>
          <w:bCs/>
          <w:color w:val="522659"/>
        </w:rPr>
        <w:t>&lt;codice prodotto: 2.3.T&gt;</w:t>
      </w:r>
    </w:p>
    <w:p w:rsidR="009D384B" w:rsidRDefault="009D384B" w:rsidP="00A967CE">
      <w:pPr>
        <w:pStyle w:val="BodyText"/>
        <w:rPr>
          <w:b/>
          <w:bCs/>
        </w:rPr>
      </w:pPr>
    </w:p>
    <w:p w:rsidR="009D384B" w:rsidRPr="00A967CE" w:rsidRDefault="009D384B" w:rsidP="00A967CE">
      <w:pPr>
        <w:pStyle w:val="BodyText"/>
        <w:jc w:val="center"/>
        <w:rPr>
          <w:rFonts w:ascii="Akzidenz-Grotesk BQ Condensed" w:hAnsi="Akzidenz-Grotesk BQ Condensed"/>
          <w:b/>
          <w:bCs/>
          <w:color w:val="522659"/>
        </w:rPr>
      </w:pPr>
      <w:r w:rsidRPr="00A967CE">
        <w:rPr>
          <w:rFonts w:ascii="Akzidenz-Grotesk BQ Condensed" w:hAnsi="Akzidenz-Grotesk BQ Condensed"/>
          <w:b/>
          <w:bCs/>
          <w:color w:val="522659"/>
        </w:rPr>
        <w:t>Allegati comprendenti le schede compilate ed i risultati degli studi di campo</w:t>
      </w:r>
    </w:p>
    <w:p w:rsidR="009D384B" w:rsidRDefault="009D384B" w:rsidP="00A967CE">
      <w:pPr>
        <w:pStyle w:val="BodyText"/>
        <w:rPr>
          <w:b/>
          <w:bCs/>
        </w:rPr>
      </w:pPr>
    </w:p>
    <w:p w:rsidR="009D384B" w:rsidRDefault="009D384B" w:rsidP="00A967CE">
      <w:pPr>
        <w:pStyle w:val="BodyText"/>
        <w:rPr>
          <w:b/>
          <w:bCs/>
        </w:rPr>
      </w:pPr>
    </w:p>
    <w:p w:rsidR="009D384B" w:rsidRDefault="009D384B" w:rsidP="00A967CE">
      <w:pPr>
        <w:pStyle w:val="BodyText"/>
        <w:rPr>
          <w:b/>
          <w:bCs/>
        </w:rPr>
      </w:pPr>
    </w:p>
    <w:p w:rsidR="009D384B" w:rsidRDefault="009D384B" w:rsidP="00A967CE">
      <w:pPr>
        <w:pStyle w:val="BodyText"/>
        <w:rPr>
          <w:b/>
          <w:bCs/>
        </w:rPr>
      </w:pPr>
    </w:p>
    <w:p w:rsidR="009D384B" w:rsidRDefault="009D384B" w:rsidP="00A967CE">
      <w:pPr>
        <w:pStyle w:val="BodyText"/>
        <w:rPr>
          <w:b/>
          <w:bCs/>
        </w:rPr>
      </w:pPr>
    </w:p>
    <w:p w:rsidR="009D384B" w:rsidRDefault="009D384B" w:rsidP="00A967CE">
      <w:pPr>
        <w:pStyle w:val="BodyText"/>
        <w:rPr>
          <w:b/>
          <w:bCs/>
        </w:rPr>
      </w:pPr>
    </w:p>
    <w:p w:rsidR="009D384B" w:rsidRDefault="009D384B" w:rsidP="00A967CE">
      <w:pPr>
        <w:pStyle w:val="BodyText"/>
        <w:rPr>
          <w:b/>
          <w:bCs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4819"/>
      </w:tblGrid>
      <w:tr w:rsidR="009D384B" w:rsidTr="00F47F60">
        <w:tc>
          <w:tcPr>
            <w:tcW w:w="2409" w:type="dxa"/>
            <w:vMerge w:val="restart"/>
          </w:tcPr>
          <w:p w:rsidR="009D384B" w:rsidRDefault="009D384B" w:rsidP="00F47F60">
            <w:pPr>
              <w:pStyle w:val="Contenutotabella"/>
              <w:jc w:val="center"/>
              <w:rPr>
                <w:color w:val="000000"/>
              </w:rPr>
            </w:pPr>
            <w:r>
              <w:rPr>
                <w:color w:val="000000"/>
              </w:rPr>
              <w:t>Cod. Lavoro</w:t>
            </w:r>
          </w:p>
          <w:p w:rsidR="009D384B" w:rsidRDefault="009D384B" w:rsidP="00F47F60">
            <w:pPr>
              <w:pStyle w:val="Contenutotabella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  <w:p w:rsidR="009D384B" w:rsidRDefault="009D384B" w:rsidP="00F47F60">
            <w:pPr>
              <w:pStyle w:val="Contenutotabella"/>
              <w:jc w:val="center"/>
              <w:rPr>
                <w:color w:val="000000"/>
              </w:rPr>
            </w:pPr>
            <w:r>
              <w:rPr>
                <w:color w:val="000000"/>
              </w:rPr>
              <w:t>Data</w:t>
            </w:r>
          </w:p>
          <w:p w:rsidR="009D384B" w:rsidRDefault="009D384B" w:rsidP="00F47F60">
            <w:pPr>
              <w:pStyle w:val="Contenutotabella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9D384B" w:rsidRDefault="009D384B" w:rsidP="00F47F60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Emesso: 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384B" w:rsidRDefault="009D384B" w:rsidP="00F47F60">
            <w:pPr>
              <w:pStyle w:val="Contenutotabella"/>
              <w:rPr>
                <w:color w:val="000000"/>
              </w:rPr>
            </w:pPr>
            <w:r>
              <w:rPr>
                <w:noProof/>
                <w:lang w:eastAsia="it-IT" w:bidi="ar-SA"/>
              </w:rPr>
              <w:pict>
                <v:shape id="Immagine 6" o:spid="_x0000_s1028" type="#_x0000_t75" style="position:absolute;margin-left:28.75pt;margin-top:7.05pt;width:175.7pt;height:47.5pt;z-index:251657216;visibility:visible;mso-wrap-distance-left:0;mso-wrap-distance-right:0;mso-position-horizontal-relative:text;mso-position-vertical-relative:text">
                  <v:imagedata r:id="rId7" o:title="" croptop="24218f" cropbottom="23595f"/>
                  <w10:wrap type="square" side="largest"/>
                </v:shape>
              </w:pict>
            </w:r>
          </w:p>
        </w:tc>
      </w:tr>
      <w:tr w:rsidR="009D384B" w:rsidTr="00F47F60">
        <w:tc>
          <w:tcPr>
            <w:tcW w:w="2409" w:type="dxa"/>
            <w:vMerge/>
          </w:tcPr>
          <w:p w:rsidR="009D384B" w:rsidRDefault="009D384B" w:rsidP="00F47F60">
            <w:pPr>
              <w:pStyle w:val="Contenutotabella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9D384B" w:rsidRDefault="009D384B" w:rsidP="00F47F60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Controllato: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84B" w:rsidRDefault="009D384B" w:rsidP="00F47F60">
            <w:pPr>
              <w:pStyle w:val="Contenutotabella"/>
              <w:rPr>
                <w:color w:val="000000"/>
              </w:rPr>
            </w:pPr>
          </w:p>
        </w:tc>
      </w:tr>
      <w:tr w:rsidR="009D384B" w:rsidTr="00F47F60">
        <w:tc>
          <w:tcPr>
            <w:tcW w:w="2409" w:type="dxa"/>
            <w:vMerge/>
          </w:tcPr>
          <w:p w:rsidR="009D384B" w:rsidRDefault="009D384B" w:rsidP="00F47F60">
            <w:pPr>
              <w:pStyle w:val="Contenutotabella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9D384B" w:rsidRDefault="009D384B" w:rsidP="00F47F60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Approvato: Miozzo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384B" w:rsidRDefault="009D384B" w:rsidP="00F47F60">
            <w:pPr>
              <w:pStyle w:val="Contenutotabella"/>
              <w:rPr>
                <w:color w:val="000000"/>
              </w:rPr>
            </w:pPr>
          </w:p>
        </w:tc>
      </w:tr>
    </w:tbl>
    <w:p w:rsidR="009D384B" w:rsidRDefault="009D384B" w:rsidP="00A967CE">
      <w:pPr>
        <w:pStyle w:val="BodyText"/>
        <w:rPr>
          <w:b/>
          <w:bCs/>
        </w:rPr>
      </w:pPr>
      <w:r>
        <w:rPr>
          <w:noProof/>
          <w:lang w:eastAsia="it-IT" w:bidi="ar-SA"/>
        </w:rPr>
        <w:pict>
          <v:shape id="Immagine 5" o:spid="_x0000_s1029" type="#_x0000_t75" style="position:absolute;margin-left:270.35pt;margin-top:18.55pt;width:40.65pt;height:38.2pt;z-index:251659264;visibility:visible;mso-position-horizontal-relative:text;mso-position-vertical-relative:text">
            <v:imagedata r:id="rId8" o:title=""/>
          </v:shape>
        </w:pict>
      </w:r>
      <w:r>
        <w:rPr>
          <w:noProof/>
          <w:lang w:eastAsia="it-IT" w:bidi="ar-SA"/>
        </w:rPr>
        <w:pict>
          <v:shape id="Immagine 4" o:spid="_x0000_s1030" type="#_x0000_t75" style="position:absolute;margin-left:144.35pt;margin-top:18.55pt;width:113.75pt;height:31.2pt;z-index:251661312;visibility:visible;mso-position-horizontal-relative:text;mso-position-vertical-relative:text">
            <v:imagedata r:id="rId9" o:title=""/>
          </v:shape>
        </w:pict>
      </w:r>
      <w:r>
        <w:rPr>
          <w:noProof/>
          <w:lang w:eastAsia="it-IT" w:bidi="ar-SA"/>
        </w:rPr>
        <w:pict>
          <v:shape id="Immagine 3" o:spid="_x0000_s1031" type="#_x0000_t75" style="position:absolute;margin-left:81.35pt;margin-top:18.55pt;width:46.8pt;height:35.4pt;z-index:251658240;visibility:visible;mso-position-horizontal-relative:text;mso-position-vertical-relative:text">
            <v:imagedata r:id="rId10" o:title=""/>
          </v:shape>
        </w:pict>
      </w:r>
      <w:r>
        <w:rPr>
          <w:noProof/>
          <w:lang w:eastAsia="it-IT" w:bidi="ar-SA"/>
        </w:rPr>
        <w:pict>
          <v:shape id="Immagine 2" o:spid="_x0000_s1032" type="#_x0000_t75" style="position:absolute;margin-left:18pt;margin-top:9.55pt;width:44.65pt;height:54.85pt;z-index:251656192;visibility:visible;mso-wrap-distance-left:0;mso-wrap-distance-right:0;mso-position-horizontal-relative:text;mso-position-vertical-relative:text">
            <v:imagedata r:id="rId11" o:title=""/>
            <w10:wrap type="square" side="largest"/>
          </v:shape>
        </w:pict>
      </w:r>
    </w:p>
    <w:p w:rsidR="009D384B" w:rsidRDefault="009D384B" w:rsidP="00A967CE">
      <w:pPr>
        <w:pStyle w:val="BodyText"/>
        <w:rPr>
          <w:b/>
          <w:bCs/>
        </w:rPr>
      </w:pPr>
      <w:r>
        <w:rPr>
          <w:noProof/>
          <w:lang w:eastAsia="it-IT" w:bidi="ar-SA"/>
        </w:rPr>
        <w:pict>
          <v:shape id="Immagine 1" o:spid="_x0000_s1033" type="#_x0000_t75" style="position:absolute;margin-left:333.35pt;margin-top:4.7pt;width:93.15pt;height:22pt;z-index:251660288;visibility:visible">
            <v:imagedata r:id="rId12" o:title=""/>
          </v:shape>
        </w:pict>
      </w:r>
    </w:p>
    <w:p w:rsidR="009D384B" w:rsidRDefault="009D384B">
      <w:pPr>
        <w:spacing w:after="160" w:line="259" w:lineRule="auto"/>
      </w:pPr>
      <w:r>
        <w:br w:type="page"/>
      </w:r>
    </w:p>
    <w:p w:rsidR="009D384B" w:rsidRDefault="009D384B" w:rsidP="00A967CE">
      <w:pPr>
        <w:pStyle w:val="Heading1"/>
        <w:rPr>
          <w:rFonts w:ascii="Times New Roman" w:hAnsi="Times New Roman"/>
          <w:szCs w:val="32"/>
        </w:rPr>
      </w:pPr>
      <w:r w:rsidRPr="00E113CD">
        <w:rPr>
          <w:rFonts w:ascii="Times New Roman" w:hAnsi="Times New Roman"/>
          <w:szCs w:val="32"/>
        </w:rPr>
        <w:t>Risultati</w:t>
      </w:r>
    </w:p>
    <w:p w:rsidR="009D384B" w:rsidRPr="00E113CD" w:rsidRDefault="009D384B" w:rsidP="00A967CE">
      <w:pPr>
        <w:pStyle w:val="Heading2"/>
        <w:rPr>
          <w:rFonts w:ascii="Times New Roman" w:hAnsi="Times New Roman"/>
          <w:sz w:val="24"/>
          <w:szCs w:val="24"/>
        </w:rPr>
      </w:pPr>
      <w:r w:rsidRPr="00E113CD">
        <w:rPr>
          <w:rFonts w:ascii="Times New Roman" w:hAnsi="Times New Roman"/>
          <w:sz w:val="24"/>
          <w:szCs w:val="24"/>
        </w:rPr>
        <w:t>Videotrappole</w:t>
      </w:r>
    </w:p>
    <w:p w:rsidR="009D384B" w:rsidRPr="00A00186" w:rsidRDefault="009D384B" w:rsidP="00A967CE">
      <w:pPr>
        <w:spacing w:line="360" w:lineRule="auto"/>
        <w:jc w:val="both"/>
      </w:pPr>
      <w:r w:rsidRPr="00A00186">
        <w:t xml:space="preserve">Sono state effettuate 4 sessioni continuative di videotrappolamento comprese tra la metà di aprile e l'ultima decade di settembre; a causa dei tempi tecnici per l’avvio dei campionamenti, non è stato possibile indagare la stagione invernale. Sono stati complessivamente rilevate 12 specie di mammiferi per un totale di </w:t>
      </w:r>
      <w:r w:rsidRPr="00B1099A">
        <w:t>721</w:t>
      </w:r>
      <w:r w:rsidRPr="00A00186">
        <w:t xml:space="preserve"> contatti, circa la metà dei quali (oltre 300) ottenuti durante la seconda sessione di monitoraggio. Di particolare interesse risultano i dati relativi al Gatto selvatico europeo (</w:t>
      </w:r>
      <w:r w:rsidRPr="00A00186">
        <w:rPr>
          <w:i/>
        </w:rPr>
        <w:t>Felis silvestris silvestris</w:t>
      </w:r>
      <w:r w:rsidRPr="00A00186">
        <w:t>) e al Lupo (</w:t>
      </w:r>
      <w:r w:rsidRPr="00A00186">
        <w:rPr>
          <w:i/>
        </w:rPr>
        <w:t>Canis lupus</w:t>
      </w:r>
      <w:r>
        <w:rPr>
          <w:i/>
        </w:rPr>
        <w:t xml:space="preserve"> italicus</w:t>
      </w:r>
      <w:r w:rsidRPr="00A00186">
        <w:t>).</w:t>
      </w:r>
    </w:p>
    <w:p w:rsidR="009D384B" w:rsidRDefault="009D384B" w:rsidP="00A967CE">
      <w:pPr>
        <w:spacing w:line="360" w:lineRule="auto"/>
        <w:jc w:val="both"/>
      </w:pPr>
      <w:r w:rsidRPr="00E113CD">
        <w:t xml:space="preserve">Nella tabella seguente vengono elencati il numero di contatti ottenuti per ogni specie, suddivisi per sessione di campionamento. 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230"/>
        <w:gridCol w:w="2761"/>
        <w:gridCol w:w="2597"/>
        <w:gridCol w:w="569"/>
        <w:gridCol w:w="570"/>
        <w:gridCol w:w="570"/>
        <w:gridCol w:w="475"/>
      </w:tblGrid>
      <w:tr w:rsidR="009D384B" w:rsidRPr="00C40847" w:rsidTr="00B1099A">
        <w:trPr>
          <w:trHeight w:val="300"/>
          <w:tblHeader/>
        </w:trPr>
        <w:tc>
          <w:tcPr>
            <w:tcW w:w="1143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31" w:type="pct"/>
            <w:tcBorders>
              <w:top w:val="nil"/>
              <w:left w:val="nil"/>
            </w:tcBorders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111" w:type="pct"/>
            <w:gridSpan w:val="4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Sessione</w:t>
            </w:r>
          </w:p>
        </w:tc>
      </w:tr>
      <w:tr w:rsidR="009D384B" w:rsidRPr="00C40847" w:rsidTr="00B1099A">
        <w:trPr>
          <w:trHeight w:val="300"/>
          <w:tblHeader/>
        </w:trPr>
        <w:tc>
          <w:tcPr>
            <w:tcW w:w="1143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ID Fototrappola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Specie Italiano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Specie Latino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I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II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III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IV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01 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Capriolo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Capreolus capreolus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Mammifero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ind.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Martora/Faina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Martes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Mustelide ind.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Mustelidae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 xml:space="preserve">Vulpes </w:t>
            </w:r>
            <w:r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02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Lepre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Lepus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Mammifero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ind.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Riccio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Erinaceus europaeus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Vulpes vulpes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03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Canide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Canidae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Istrice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Hystrix cristata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Lepre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Lepus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Lupo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Canis lupus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Mammifero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ind.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Martora/Faina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Martes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Vulpes vulpes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04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13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Lepre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Lepus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Martora/Faina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Martes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Vulpes vulpes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05 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Canide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Canidae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Istrice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Hystrix cristata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26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Lepre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Lepus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Mammifero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ind.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Martora/Faina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Martes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Riccio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Erinaceus europaeus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Vulpes vulpes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19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06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Gatto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Felis silvestris ssp.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Gatto selvatico europeo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Felis silvestris silvestris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Istrice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Hystrix cristata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Martora/Faina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Martes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Riccio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Erinaceus europaeus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Vulpes vulpes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07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Canide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Canidae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Lupo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Canis lupus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Vulpes vulpes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15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08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Gatto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Felis silvestris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Gatto selvatico europeo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Felis silvestris silvestris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Istrice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Hystrix cristata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Lepre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Lepus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Lepre ind.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Lepus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Mammifero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ind.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Martora/Faina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Martes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Mustelide ind.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Mustelidae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Riccio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Erinaceus europaeus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Vulpes vulpes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09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Gatto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Felis silvestris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Istrice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Hystrix cristata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Lontra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Lutra lutra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Mammifero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ind.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Martora/Faina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Martes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Vulpes vulpes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 w:val="restart"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FT 10 </w:t>
            </w: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Cinghiale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Sus scrofa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Faina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Martes foina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Istrice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Hystrix cristata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Mammifero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ind.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Martora/Faina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Martes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17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13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Mustelide ind.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Mustelidae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Mustelide ind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Mustelidae sp.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Puzzola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Mustela potorius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Riccio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Erinaceus europaeus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</w:tr>
      <w:tr w:rsidR="009D384B" w:rsidRPr="00C40847" w:rsidTr="00B1099A">
        <w:trPr>
          <w:trHeight w:val="300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Tasso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Meles meles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</w:tr>
      <w:tr w:rsidR="009D384B" w:rsidRPr="00C40847" w:rsidTr="00B1099A">
        <w:trPr>
          <w:trHeight w:val="346"/>
        </w:trPr>
        <w:tc>
          <w:tcPr>
            <w:tcW w:w="1143" w:type="pct"/>
            <w:vMerge/>
            <w:noWrap/>
            <w:vAlign w:val="center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</w:p>
        </w:tc>
        <w:tc>
          <w:tcPr>
            <w:tcW w:w="1415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Volpe</w:t>
            </w:r>
          </w:p>
        </w:tc>
        <w:tc>
          <w:tcPr>
            <w:tcW w:w="1331" w:type="pct"/>
            <w:noWrap/>
            <w:vAlign w:val="bottom"/>
          </w:tcPr>
          <w:p w:rsidR="009D384B" w:rsidRPr="00C40847" w:rsidRDefault="009D384B" w:rsidP="00C40847">
            <w:pPr>
              <w:rPr>
                <w:rFonts w:ascii="Calibri" w:hAnsi="Calibri" w:cs="Calibri"/>
                <w:i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i/>
                <w:color w:val="000000"/>
                <w:kern w:val="0"/>
                <w:sz w:val="22"/>
                <w:szCs w:val="22"/>
                <w:lang w:eastAsia="it-IT" w:bidi="ar-SA"/>
              </w:rPr>
              <w:t>Vulpes vulpes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73</w:t>
            </w:r>
          </w:p>
        </w:tc>
        <w:tc>
          <w:tcPr>
            <w:tcW w:w="293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232" w:type="pct"/>
            <w:noWrap/>
            <w:vAlign w:val="center"/>
          </w:tcPr>
          <w:p w:rsidR="009D384B" w:rsidRPr="00C40847" w:rsidRDefault="009D384B" w:rsidP="00C40847">
            <w:pPr>
              <w:jc w:val="center"/>
              <w:rPr>
                <w:rFonts w:ascii="Calibri" w:hAnsi="Calibri" w:cs="Calibri"/>
                <w:color w:val="000000"/>
                <w:kern w:val="0"/>
                <w:lang w:eastAsia="it-IT" w:bidi="ar-SA"/>
              </w:rPr>
            </w:pPr>
            <w:r w:rsidRPr="00C40847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20</w:t>
            </w:r>
          </w:p>
        </w:tc>
      </w:tr>
      <w:tr w:rsidR="009D384B" w:rsidRPr="00B1099A" w:rsidTr="00B10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1099A" w:rsidRDefault="009D384B" w:rsidP="00B1099A">
            <w:pPr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B1099A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 xml:space="preserve">Totale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1099A" w:rsidRDefault="009D384B" w:rsidP="00B1099A"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B1099A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1099A" w:rsidRDefault="009D384B" w:rsidP="00B1099A"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B1099A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348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1099A" w:rsidRDefault="009D384B" w:rsidP="00B1099A"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B1099A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113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1099A" w:rsidRDefault="009D384B" w:rsidP="00B1099A">
            <w:pPr>
              <w:jc w:val="center"/>
              <w:rPr>
                <w:rFonts w:ascii="Calibri" w:hAnsi="Calibri" w:cs="Calibri"/>
                <w:b/>
                <w:color w:val="000000"/>
                <w:kern w:val="0"/>
                <w:lang w:eastAsia="it-IT" w:bidi="ar-SA"/>
              </w:rPr>
            </w:pPr>
            <w:r w:rsidRPr="00B1099A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it-IT" w:bidi="ar-SA"/>
              </w:rPr>
              <w:t>160</w:t>
            </w:r>
          </w:p>
        </w:tc>
      </w:tr>
    </w:tbl>
    <w:p w:rsidR="009D384B" w:rsidRDefault="009D384B" w:rsidP="00A967CE">
      <w:pPr>
        <w:spacing w:line="360" w:lineRule="auto"/>
        <w:jc w:val="both"/>
      </w:pPr>
    </w:p>
    <w:p w:rsidR="009D384B" w:rsidRPr="00E113CD" w:rsidRDefault="009D384B" w:rsidP="00A00186">
      <w:pPr>
        <w:pStyle w:val="Heading2"/>
        <w:rPr>
          <w:rFonts w:ascii="Times New Roman" w:hAnsi="Times New Roman"/>
          <w:sz w:val="24"/>
          <w:szCs w:val="24"/>
        </w:rPr>
      </w:pPr>
      <w:r w:rsidRPr="00E113CD">
        <w:rPr>
          <w:rFonts w:ascii="Times New Roman" w:hAnsi="Times New Roman"/>
          <w:sz w:val="24"/>
          <w:szCs w:val="24"/>
        </w:rPr>
        <w:t>Avifauna</w:t>
      </w:r>
    </w:p>
    <w:p w:rsidR="009D384B" w:rsidRDefault="009D384B" w:rsidP="00A00186">
      <w:pPr>
        <w:spacing w:line="360" w:lineRule="auto"/>
        <w:jc w:val="both"/>
      </w:pPr>
      <w:r w:rsidRPr="00E113CD">
        <w:t xml:space="preserve">Nel corso delle sessioni di monitoraggio sono stati realizzati 40 punti di osservazione/ascolto, ognuno dei quali è stato ripetuto per </w:t>
      </w:r>
      <w:r>
        <w:t>quattro</w:t>
      </w:r>
      <w:r w:rsidRPr="00E113CD">
        <w:t xml:space="preserve"> volte. La prima sessione di rilevamento è stata svolta alla fine dell’inverno nel mese di marzo, la seconda in primavera durante la prima decade di maggio</w:t>
      </w:r>
      <w:r>
        <w:t>, la terza tra fine giugno e inizio luglio e la quarta a fine settembre</w:t>
      </w:r>
      <w:r w:rsidRPr="00E113CD">
        <w:t xml:space="preserve">. Complessivamente sono state censite </w:t>
      </w:r>
      <w:r>
        <w:t>93</w:t>
      </w:r>
      <w:r w:rsidRPr="00E113CD">
        <w:t xml:space="preserve"> specie di uccelli per un totale di </w:t>
      </w:r>
      <w:r>
        <w:t>4045</w:t>
      </w:r>
      <w:r w:rsidRPr="00E113CD">
        <w:t xml:space="preserve"> individui contattati.</w:t>
      </w:r>
      <w:r>
        <w:t xml:space="preserve"> Tra le specie di maggior rilievo conservazionistico si segnala la presenza di </w:t>
      </w:r>
      <w:r w:rsidRPr="00BF3783">
        <w:rPr>
          <w:i/>
        </w:rPr>
        <w:t>Milvus milvus, Circaetus gallicus, Ciconia nigra, Burhinus oedicnemus, Dendrocopos medius, Sylvia conspicillata</w:t>
      </w:r>
      <w:r>
        <w:t>.</w:t>
      </w:r>
      <w:r w:rsidRPr="00E113CD">
        <w:t xml:space="preserve"> Nella seguente tabella si riporta una sintesi descrittiva di quanto rilevato sul campo </w:t>
      </w:r>
      <w:r>
        <w:t>durante le</w:t>
      </w:r>
      <w:r w:rsidRPr="00E113CD">
        <w:t xml:space="preserve"> sessioni di monitoraggio. Le specie sono elencate secondo l’ordine alfabetico.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901"/>
        <w:gridCol w:w="3585"/>
        <w:gridCol w:w="763"/>
        <w:gridCol w:w="778"/>
        <w:gridCol w:w="644"/>
        <w:gridCol w:w="642"/>
      </w:tblGrid>
      <w:tr w:rsidR="009D384B" w:rsidRPr="00A11FF1" w:rsidTr="000D4E2B">
        <w:trPr>
          <w:trHeight w:val="300"/>
          <w:tblHeader/>
        </w:trPr>
        <w:tc>
          <w:tcPr>
            <w:tcW w:w="274" w:type="pct"/>
            <w:tcBorders>
              <w:top w:val="nil"/>
              <w:left w:val="nil"/>
              <w:right w:val="nil"/>
            </w:tcBorders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</w:p>
        </w:tc>
        <w:tc>
          <w:tcPr>
            <w:tcW w:w="1472" w:type="pct"/>
            <w:tcBorders>
              <w:top w:val="nil"/>
              <w:left w:val="nil"/>
              <w:right w:val="nil"/>
            </w:tcBorders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</w:p>
        </w:tc>
        <w:tc>
          <w:tcPr>
            <w:tcW w:w="1819" w:type="pct"/>
            <w:tcBorders>
              <w:top w:val="nil"/>
              <w:left w:val="nil"/>
            </w:tcBorders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</w:p>
        </w:tc>
        <w:tc>
          <w:tcPr>
            <w:tcW w:w="1435" w:type="pct"/>
            <w:gridSpan w:val="4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Sessioni</w:t>
            </w:r>
          </w:p>
        </w:tc>
      </w:tr>
      <w:tr w:rsidR="009D384B" w:rsidRPr="00A11FF1" w:rsidTr="000D4E2B">
        <w:trPr>
          <w:trHeight w:val="300"/>
          <w:tblHeader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Specie italiano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Specie latino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IV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Airone cenerino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Ardea cinerea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Albanella minore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Circus pygargus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Allodola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Alauda arvensis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Aquila minore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Aquila pennata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Averla capirossa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Lanius senator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Averla piccola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Lanius collurio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Balestruccio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Delichon urbicum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13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Ballerina bianca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Motacilla alba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Ballerina gialla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Motacilla cinerea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Beccamoschino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Cisticola juncidis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Biancone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Circaetus gallicus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Calandro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Anthus campestris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Capinera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Sylvia atricapilla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43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16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14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Cappellaccia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Galerida cristata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15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Cardellino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Carduelis carduelis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37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128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16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Cesena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Turdus pilaris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17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Cicogna nera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Ciconia nigra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18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Cincia bigia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Poecile palustris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19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Cincia mora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Periparus ater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20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Cinciallegra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Parus major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68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34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Cinciarella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Cyanistes caeruleus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87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19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51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Civetta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Athene noctua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Codibugnolo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Aegithalos caudatus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37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29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36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24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Codirosso comune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Phoenicurus phoenicurus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25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Codirosso spazzacamino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Phoenicurus ochruros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26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Colombaccio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Columba palumbus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18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26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27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Cornacchia grigia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Corvus cornix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18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24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28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Corriere piccolo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Charadrius dubius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29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Corvo imperiale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Corvus corax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17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30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Cuculo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Cuculus canorus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Falco di palude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Circus aeruginosus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Falco pecchiaiolo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Pernis apivorus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Fanello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Carduelis cannabina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34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 xml:space="preserve">Fiorrancino 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Regulus ignicapilla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35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Fringuello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Fringilla coelebs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26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36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Frosone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Coccothraustes coccothraustes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37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Gazza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Pica pica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38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Gheppio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Falco tinnunculus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39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Ghiandaia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Garrulus glandarius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18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40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Gruccione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Merops apiaster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18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Lodolaio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Falco subbuteo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Lucherino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Carduelis spinus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15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Luì grosso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Phylloscopus trochilus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44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Luì piccolo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Phylloscopus collybita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27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45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Luì verde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Phylloscopus sibilatrix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46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Merlo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Turdus merula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18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47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Nessuna specie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Nessuna specie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48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Nibbio bruno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Milvus migrans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49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Nibbio reale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Milvus milvus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29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19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50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Occhiocotto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Sylvia melanocephala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Occhione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Bhurinus oedicnemus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Passera d'Italia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Passer italiae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56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34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Passera lagia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Petronia petronia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54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Passera scopaiola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Prunella modularis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55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Passero solitario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Monticola solitarius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56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Pettirosso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Erithacus rubecula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56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57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Picchio muratore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Sitta europaea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21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58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Picchio rosso maggiore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Dendrocopos major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59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Picchio rosso mezzano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Dendrocopos medius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60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Picchio rosso minore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Dendrocopos minor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Picchio verde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Picus viridis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14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Piccione domestico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Columba livia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33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Pigliamosche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Muscicapa striata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64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Pispola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Anthus pratensis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65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Poiana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Buteo buteo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66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Prispolone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Anthus trivialis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67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Quaglia comune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Coturnix coturnix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68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Rampichino comune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Certhia brachydactyla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14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69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Regolo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Regulus regulus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70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Rigogolo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Oriolus oriolus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Rondine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Hirundo rustica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Rondine montana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Ptyonoprogne rupestris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29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Rondone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Apus apus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74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Saltimpalo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Saxicola torquatus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75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Scricciolo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Troglodytes troglodytes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76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Sparviere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Accipiter nisus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77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Sterpazzola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Sylvia communis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78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 xml:space="preserve">Sterpazzola 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Sylvia communis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79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Sterpazzola di Sardegna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Sylvia conspicillata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80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Sterpazzolina comune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Sylvia cantillans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Strillozzo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Emberiza calandra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48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23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Taccola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Corvus monedula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Tordela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Turdus viscivorus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17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84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Tordo bottaccio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Turdus philomelos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85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Tortora selvatica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Streptopoelia turtur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86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Tottavilla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Lullula arborea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35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31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13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87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Upupa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Upupa epops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88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Usignolo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Luscinia megarhynchos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44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89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Usignolo di fiume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Cettia cetti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90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Verdone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Carduelis chloris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91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Verzellino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Serinus serinus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15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21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92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Zigolo muciatto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Emberiza cia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A11FF1" w:rsidTr="000D4E2B">
        <w:trPr>
          <w:trHeight w:val="300"/>
        </w:trPr>
        <w:tc>
          <w:tcPr>
            <w:tcW w:w="27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93</w:t>
            </w:r>
          </w:p>
        </w:tc>
        <w:tc>
          <w:tcPr>
            <w:tcW w:w="1472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Cs/>
              </w:rPr>
            </w:pPr>
            <w:r w:rsidRPr="000D4E2B">
              <w:rPr>
                <w:bCs/>
                <w:sz w:val="22"/>
                <w:szCs w:val="22"/>
              </w:rPr>
              <w:t>Zigolo nero</w:t>
            </w:r>
          </w:p>
        </w:tc>
        <w:tc>
          <w:tcPr>
            <w:tcW w:w="1819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Emberiza cirlus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51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59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30</w:t>
            </w:r>
          </w:p>
        </w:tc>
      </w:tr>
      <w:tr w:rsidR="009D384B" w:rsidRPr="00A11FF1" w:rsidTr="000D4E2B">
        <w:trPr>
          <w:trHeight w:val="300"/>
        </w:trPr>
        <w:tc>
          <w:tcPr>
            <w:tcW w:w="3565" w:type="pct"/>
            <w:gridSpan w:val="3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Totale complessivo</w:t>
            </w:r>
          </w:p>
        </w:tc>
        <w:tc>
          <w:tcPr>
            <w:tcW w:w="38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1159</w:t>
            </w:r>
          </w:p>
        </w:tc>
        <w:tc>
          <w:tcPr>
            <w:tcW w:w="3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1327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930</w:t>
            </w:r>
          </w:p>
        </w:tc>
        <w:tc>
          <w:tcPr>
            <w:tcW w:w="32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629</w:t>
            </w:r>
          </w:p>
        </w:tc>
      </w:tr>
    </w:tbl>
    <w:p w:rsidR="009D384B" w:rsidRDefault="009D384B" w:rsidP="00A00186">
      <w:pPr>
        <w:spacing w:line="360" w:lineRule="auto"/>
        <w:jc w:val="both"/>
      </w:pPr>
    </w:p>
    <w:p w:rsidR="009D384B" w:rsidRPr="00E113CD" w:rsidRDefault="009D384B" w:rsidP="00A00186">
      <w:pPr>
        <w:spacing w:line="360" w:lineRule="auto"/>
        <w:jc w:val="both"/>
      </w:pPr>
    </w:p>
    <w:p w:rsidR="009D384B" w:rsidRPr="00A11FF1" w:rsidRDefault="009D384B" w:rsidP="00A11FF1">
      <w:pPr>
        <w:pStyle w:val="Heading2"/>
        <w:rPr>
          <w:rFonts w:ascii="Times New Roman" w:hAnsi="Times New Roman"/>
          <w:sz w:val="24"/>
          <w:szCs w:val="24"/>
        </w:rPr>
      </w:pPr>
      <w:r w:rsidRPr="00A11FF1">
        <w:rPr>
          <w:rFonts w:ascii="Times New Roman" w:hAnsi="Times New Roman"/>
          <w:sz w:val="24"/>
          <w:szCs w:val="24"/>
        </w:rPr>
        <w:t>Anfibi</w:t>
      </w:r>
    </w:p>
    <w:p w:rsidR="009D384B" w:rsidRDefault="009D384B" w:rsidP="00A11FF1">
      <w:pPr>
        <w:spacing w:line="360" w:lineRule="auto"/>
        <w:jc w:val="both"/>
      </w:pPr>
      <w:r w:rsidRPr="00A11FF1">
        <w:t xml:space="preserve">Sono stati condotti i rilievi in ciascuna delle 18 stazioni di monitoraggio previste, ognuna visitata per </w:t>
      </w:r>
      <w:r>
        <w:t>quattro volte, rispettivamente nei mesi di marzo, maggio, luglio e settembre; nonostante, infatti, fossero richieste tre repliche, in virtù del meteo avverso riscontrato nelle PRIME DUE SESSIONI, si è scelto di predisporre una replica supplementare, anche al fine di indagare un periodo di tempo maggiore</w:t>
      </w:r>
      <w:r w:rsidRPr="00A11FF1">
        <w:t xml:space="preserve">. Complessivamente sono state individuate 8 specie di anfibi più un </w:t>
      </w:r>
      <w:r w:rsidRPr="00A11FF1">
        <w:rPr>
          <w:i/>
        </w:rPr>
        <w:t>taxon</w:t>
      </w:r>
      <w:r w:rsidRPr="00A11FF1">
        <w:t xml:space="preserve"> indeterminato relativo ai girini di “rospo”, il più delle volte non attribuibili con certezza all’una o all’altra specie (rospo comune/smeraldino). L’elevatissimo numero di individui rilevato nella seconda sessione è dovuto alla presenza di migliaia di girini nati da poco e presenti in alcune stazioni di monitoraggio. Di notevole interesse risulta il rinvenimento di due stazioni di </w:t>
      </w:r>
      <w:r w:rsidRPr="00A11FF1">
        <w:rPr>
          <w:i/>
        </w:rPr>
        <w:t>Salamandrina terdigitata</w:t>
      </w:r>
      <w:r w:rsidRPr="00A11FF1">
        <w:t>. Nella seguente tabella le specie sono elencate secondo l’ordine alfabetico</w:t>
      </w:r>
      <w:r>
        <w:t xml:space="preserve"> e di una stazione di </w:t>
      </w:r>
      <w:r w:rsidRPr="00F7261D">
        <w:rPr>
          <w:i/>
        </w:rPr>
        <w:t>Bombina pachypus</w:t>
      </w:r>
      <w:r w:rsidRPr="00A11FF1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3380"/>
        <w:gridCol w:w="3082"/>
        <w:gridCol w:w="532"/>
        <w:gridCol w:w="952"/>
        <w:gridCol w:w="672"/>
        <w:gridCol w:w="672"/>
      </w:tblGrid>
      <w:tr w:rsidR="009D384B" w:rsidRPr="007B5780" w:rsidTr="000D4E2B">
        <w:trPr>
          <w:trHeight w:val="255"/>
          <w:tblHeader/>
        </w:trPr>
        <w:tc>
          <w:tcPr>
            <w:tcW w:w="286" w:type="pct"/>
            <w:tcBorders>
              <w:top w:val="nil"/>
              <w:left w:val="nil"/>
              <w:right w:val="nil"/>
            </w:tcBorders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</w:p>
        </w:tc>
        <w:tc>
          <w:tcPr>
            <w:tcW w:w="1715" w:type="pct"/>
            <w:tcBorders>
              <w:top w:val="nil"/>
              <w:left w:val="nil"/>
              <w:right w:val="nil"/>
            </w:tcBorders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</w:p>
        </w:tc>
        <w:tc>
          <w:tcPr>
            <w:tcW w:w="1564" w:type="pct"/>
            <w:tcBorders>
              <w:top w:val="nil"/>
              <w:left w:val="nil"/>
            </w:tcBorders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</w:p>
        </w:tc>
        <w:tc>
          <w:tcPr>
            <w:tcW w:w="1435" w:type="pct"/>
            <w:gridSpan w:val="4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b/>
                <w:sz w:val="22"/>
                <w:szCs w:val="22"/>
              </w:rPr>
              <w:t>Sessione</w:t>
            </w:r>
          </w:p>
        </w:tc>
      </w:tr>
      <w:tr w:rsidR="009D384B" w:rsidRPr="007B5780" w:rsidTr="000D4E2B">
        <w:trPr>
          <w:trHeight w:val="255"/>
          <w:tblHeader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ID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Specie Italiano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Specie Latino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IV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Anuro ind.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Anura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Raganella italiana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Hyla intermedia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Rana appenninica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Rana italica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1254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149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Rana verde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Pelophylax sp.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124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216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227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Rospo comune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Bufo bufo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Rospo ind.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Bufo sp.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12106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Rospo smeraldino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Bufotes balearicus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Salamandrina dagli occhiali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Salamandrina terdigitata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Tritone crestato italiano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Triturus carnifex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251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15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11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Tritone italiano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Lissotriton italicus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14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82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19</w:t>
            </w:r>
          </w:p>
        </w:tc>
      </w:tr>
      <w:tr w:rsidR="009D384B" w:rsidRPr="007B5780" w:rsidTr="000D4E2B">
        <w:trPr>
          <w:trHeight w:val="255"/>
        </w:trPr>
        <w:tc>
          <w:tcPr>
            <w:tcW w:w="286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12</w:t>
            </w:r>
          </w:p>
        </w:tc>
        <w:tc>
          <w:tcPr>
            <w:tcW w:w="1715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Ululone appenninico</w:t>
            </w:r>
          </w:p>
        </w:tc>
        <w:tc>
          <w:tcPr>
            <w:tcW w:w="1564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Bombina pachipus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7B5780" w:rsidTr="000D4E2B">
        <w:trPr>
          <w:trHeight w:val="255"/>
        </w:trPr>
        <w:tc>
          <w:tcPr>
            <w:tcW w:w="3565" w:type="pct"/>
            <w:gridSpan w:val="3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Totale complessivo</w:t>
            </w:r>
          </w:p>
        </w:tc>
        <w:tc>
          <w:tcPr>
            <w:tcW w:w="270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83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13688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644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271</w:t>
            </w:r>
          </w:p>
        </w:tc>
      </w:tr>
    </w:tbl>
    <w:p w:rsidR="009D384B" w:rsidRPr="00A11FF1" w:rsidRDefault="009D384B" w:rsidP="00A11FF1">
      <w:pPr>
        <w:spacing w:line="360" w:lineRule="auto"/>
        <w:jc w:val="both"/>
      </w:pPr>
    </w:p>
    <w:p w:rsidR="009D384B" w:rsidRPr="00A11FF1" w:rsidRDefault="009D384B" w:rsidP="00A11FF1">
      <w:pPr>
        <w:spacing w:line="360" w:lineRule="auto"/>
        <w:jc w:val="both"/>
      </w:pPr>
    </w:p>
    <w:p w:rsidR="009D384B" w:rsidRPr="007B5780" w:rsidRDefault="009D384B" w:rsidP="007B5780">
      <w:pPr>
        <w:pStyle w:val="Heading2"/>
        <w:rPr>
          <w:rFonts w:ascii="Times New Roman" w:hAnsi="Times New Roman"/>
          <w:sz w:val="24"/>
          <w:szCs w:val="24"/>
        </w:rPr>
      </w:pPr>
      <w:r w:rsidRPr="007B5780">
        <w:rPr>
          <w:rFonts w:ascii="Times New Roman" w:hAnsi="Times New Roman"/>
          <w:sz w:val="24"/>
          <w:szCs w:val="24"/>
        </w:rPr>
        <w:t>Rettili</w:t>
      </w:r>
    </w:p>
    <w:p w:rsidR="009D384B" w:rsidRDefault="009D384B" w:rsidP="007B5780">
      <w:pPr>
        <w:spacing w:line="360" w:lineRule="auto"/>
        <w:jc w:val="both"/>
      </w:pPr>
      <w:r w:rsidRPr="007B5780">
        <w:t xml:space="preserve">Il monitoraggio dei rettili è stato condotto utilizzando 30 transetti lineari percorsi ognuno per </w:t>
      </w:r>
      <w:r>
        <w:t>quattro</w:t>
      </w:r>
      <w:r w:rsidRPr="007B5780">
        <w:t xml:space="preserve"> volte così come da programma</w:t>
      </w:r>
      <w:r>
        <w:t>, rispettivamente nei mesi di marzo, maggio, luglio e settembre</w:t>
      </w:r>
      <w:r w:rsidRPr="007B5780">
        <w:t xml:space="preserve">. Le cattive condizioni meteo hanno condizionato la contattabilità con questa classe di vertebrati, rendendo poco o per nulla proficua la prima </w:t>
      </w:r>
      <w:r>
        <w:t xml:space="preserve"> e l'ultima </w:t>
      </w:r>
      <w:r w:rsidRPr="007B5780">
        <w:t>sessione di rilevamenti. Nel corso della primavera/estate, tuttavia, la check-list delle specie è incrementata notevolmente così come il numero degli individui contattati. Nella seguente tabella vengono sintetizzati i risultati delle prime due sessioni di monitoraggio. Le specie vengono elencate in ordine alfabetico.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3021"/>
        <w:gridCol w:w="3248"/>
        <w:gridCol w:w="635"/>
        <w:gridCol w:w="802"/>
        <w:gridCol w:w="802"/>
        <w:gridCol w:w="674"/>
      </w:tblGrid>
      <w:tr w:rsidR="009D384B" w:rsidRPr="00641A6C" w:rsidTr="000D4E2B">
        <w:trPr>
          <w:trHeight w:val="255"/>
          <w:tblHeader/>
        </w:trPr>
        <w:tc>
          <w:tcPr>
            <w:tcW w:w="3522" w:type="pct"/>
            <w:gridSpan w:val="3"/>
            <w:tcBorders>
              <w:top w:val="nil"/>
              <w:left w:val="nil"/>
            </w:tcBorders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78" w:type="pct"/>
            <w:gridSpan w:val="4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Sessione</w:t>
            </w:r>
          </w:p>
        </w:tc>
      </w:tr>
      <w:tr w:rsidR="009D384B" w:rsidRPr="00641A6C" w:rsidTr="000D4E2B">
        <w:trPr>
          <w:trHeight w:val="255"/>
          <w:tblHeader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ID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Specie Italiano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Specie Latino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IV</w:t>
            </w:r>
          </w:p>
        </w:tc>
      </w:tr>
      <w:tr w:rsidR="009D384B" w:rsidRPr="00641A6C" w:rsidTr="000D4E2B">
        <w:trPr>
          <w:trHeight w:val="255"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Biacco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Hierophis viridiflavus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641A6C" w:rsidTr="000D4E2B">
        <w:trPr>
          <w:trHeight w:val="255"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Lacertide ind.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Lacertidae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641A6C" w:rsidTr="000D4E2B">
        <w:trPr>
          <w:trHeight w:val="255"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Lucertola campestre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Podarcis siculus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59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218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194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84</w:t>
            </w:r>
          </w:p>
        </w:tc>
      </w:tr>
      <w:tr w:rsidR="009D384B" w:rsidRPr="00641A6C" w:rsidTr="000D4E2B">
        <w:trPr>
          <w:trHeight w:val="255"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Lucertola muraiola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Podarcis muralis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641A6C" w:rsidTr="000D4E2B">
        <w:trPr>
          <w:trHeight w:val="255"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Natrice dal collare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Natrix natrix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641A6C" w:rsidTr="000D4E2B">
        <w:trPr>
          <w:trHeight w:val="255"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6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Natrice tassellata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Natrix tessellata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641A6C" w:rsidTr="000D4E2B">
        <w:trPr>
          <w:trHeight w:val="255"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7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Ramarro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Lacerta bilineata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13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641A6C" w:rsidTr="000D4E2B">
        <w:trPr>
          <w:trHeight w:val="255"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8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Saettone occhirossi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Zamenis lineatus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641A6C" w:rsidTr="000D4E2B">
        <w:trPr>
          <w:trHeight w:val="255"/>
        </w:trPr>
        <w:tc>
          <w:tcPr>
            <w:tcW w:w="341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1533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Serpente ind.</w:t>
            </w:r>
          </w:p>
        </w:tc>
        <w:tc>
          <w:tcPr>
            <w:tcW w:w="1647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 xml:space="preserve">Ophidia </w:t>
            </w:r>
            <w:r w:rsidRPr="000D4E2B">
              <w:rPr>
                <w:sz w:val="22"/>
                <w:szCs w:val="22"/>
              </w:rPr>
              <w:t>ind</w:t>
            </w:r>
            <w:r w:rsidRPr="000D4E2B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641A6C" w:rsidTr="000D4E2B">
        <w:trPr>
          <w:trHeight w:val="255"/>
        </w:trPr>
        <w:tc>
          <w:tcPr>
            <w:tcW w:w="3522" w:type="pct"/>
            <w:gridSpan w:val="3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Totale complessivo</w:t>
            </w:r>
          </w:p>
        </w:tc>
        <w:tc>
          <w:tcPr>
            <w:tcW w:w="322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61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237</w:t>
            </w:r>
          </w:p>
        </w:tc>
        <w:tc>
          <w:tcPr>
            <w:tcW w:w="407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219</w:t>
            </w:r>
          </w:p>
        </w:tc>
        <w:tc>
          <w:tcPr>
            <w:tcW w:w="341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87</w:t>
            </w:r>
          </w:p>
        </w:tc>
      </w:tr>
    </w:tbl>
    <w:p w:rsidR="009D384B" w:rsidRDefault="009D384B" w:rsidP="007B5780">
      <w:pPr>
        <w:spacing w:line="360" w:lineRule="auto"/>
        <w:jc w:val="both"/>
      </w:pPr>
    </w:p>
    <w:p w:rsidR="009D384B" w:rsidRPr="00641A6C" w:rsidRDefault="009D384B" w:rsidP="00641A6C">
      <w:pPr>
        <w:pStyle w:val="Heading2"/>
        <w:rPr>
          <w:rFonts w:ascii="Times New Roman" w:hAnsi="Times New Roman"/>
          <w:sz w:val="24"/>
          <w:szCs w:val="24"/>
        </w:rPr>
      </w:pPr>
      <w:r w:rsidRPr="00641A6C">
        <w:rPr>
          <w:rFonts w:ascii="Times New Roman" w:hAnsi="Times New Roman"/>
          <w:sz w:val="24"/>
          <w:szCs w:val="24"/>
        </w:rPr>
        <w:t>Lepidotteri</w:t>
      </w:r>
    </w:p>
    <w:p w:rsidR="009D384B" w:rsidRDefault="009D384B" w:rsidP="00641A6C">
      <w:pPr>
        <w:spacing w:line="360" w:lineRule="auto"/>
        <w:jc w:val="both"/>
      </w:pPr>
      <w:r>
        <w:t xml:space="preserve">I rilievi dei Lepidotteri Ropaloceri sono stati condotti lungo 30 transetti lineari di </w:t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>, con la finalità di ottenere informazioni dettagliate su scelta dell’habitat, densità delle popolazioni e struttura delle comunità. I 30 transetti sono stati ripetuti in aprile e luglio periodo durante il quale sono stati indagati anche altri ambienti selezionati in maniera opportunistica. Sono state individuate 72 specie (61 durante i transetti, 62 nell'area vasta), e all'interno dei transetti sono stati contattati 948 individui totali. Di seguito si riporta una tabella con le specie rilevate divise per famiglia di appartenenza.</w:t>
      </w:r>
    </w:p>
    <w:p w:rsidR="009D384B" w:rsidRPr="007B5780" w:rsidRDefault="009D384B" w:rsidP="007B5780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36"/>
        <w:gridCol w:w="3463"/>
        <w:gridCol w:w="2707"/>
        <w:gridCol w:w="1672"/>
      </w:tblGrid>
      <w:tr w:rsidR="009D384B" w:rsidRPr="00A16542" w:rsidTr="00397A5B">
        <w:trPr>
          <w:trHeight w:val="300"/>
          <w:tblHeader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b/>
                <w:sz w:val="20"/>
                <w:szCs w:val="20"/>
                <w:lang w:eastAsia="it-IT"/>
              </w:rPr>
            </w:pPr>
            <w:r w:rsidRPr="00A16542">
              <w:rPr>
                <w:b/>
                <w:sz w:val="20"/>
                <w:szCs w:val="20"/>
                <w:lang w:eastAsia="it-IT"/>
              </w:rPr>
              <w:t>Famiglia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b/>
                <w:sz w:val="20"/>
                <w:szCs w:val="20"/>
                <w:lang w:eastAsia="it-IT"/>
              </w:rPr>
            </w:pPr>
            <w:r w:rsidRPr="00A16542">
              <w:rPr>
                <w:b/>
                <w:sz w:val="20"/>
                <w:szCs w:val="20"/>
                <w:lang w:eastAsia="it-IT"/>
              </w:rPr>
              <w:t>Specie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A16542">
              <w:rPr>
                <w:b/>
                <w:sz w:val="20"/>
                <w:szCs w:val="20"/>
                <w:lang w:eastAsia="it-IT"/>
              </w:rPr>
              <w:t>Area di intervento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Area vasta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Hesperiidae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Carcharodus alceae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Erynnis tages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Gegenes pumilio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Ochlodes sylvanus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Pyrgus malvoides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Spialia sertorius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Thymelicus acteon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Thymelicus lineola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Thymelicus sylvestris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Lycaenidae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Callophrys rubi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Celastrina argiolus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Cupido minimus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Cupido argiades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Glaucopsyche alexis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Lampides boeticus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Leptotes pirithous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Lycaena phlaeas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 xml:space="preserve">Lycaena thersamon 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Lycaena tityrus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Plebejus agestis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Plebejus abetonicus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Polyommatus bellargus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Polyommatus coridon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Polyommatus escheri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Polyommatus icarus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Polyommatus thersites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Polyommatus virgilius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Pseudophilotes baton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Satyrium ilicis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Nymphalidae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Argynnis paphia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Brenthis daphne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Brintesia circe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Coenonympha arcania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Coenonympha pamphilus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Hipparchia fagi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Hipparchia semele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Hipparchia statilinus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Issoria lathonia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Lasiommata maera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Lasiommata megera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Limenitis reducta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Maniola jurtina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Melanargia arge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Melanargia galathea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Melanargia russiae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Melitaea cinxia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Melitaea didyma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Melitaea phoebe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Melitaea trivia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Nymphalis polychloros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Pararge aegeria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Polygonia c-album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Polygonia egea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Pyronia cecilia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Pyronia tithonus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Vanessa atalanta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Vanessa cardui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Papilionidae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Iphiclides podalirius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Papilio machaon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Zerynthia cassandra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Pieridae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Anthocharis cardamines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Aporia crataegi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Colias alfacariensis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Colias croceus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Gonepteryx cleopatra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Gonepteryx rhamni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Leptidea sinapis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Pieris brassicae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Pieris mannii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Pieris napi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Pieris rapae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A16542" w:rsidRDefault="009D384B" w:rsidP="00397A5B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rPr>
                <w:i/>
                <w:sz w:val="20"/>
                <w:szCs w:val="20"/>
                <w:lang w:eastAsia="it-IT"/>
              </w:rPr>
            </w:pPr>
            <w:r w:rsidRPr="00A16542">
              <w:rPr>
                <w:i/>
                <w:sz w:val="20"/>
                <w:szCs w:val="20"/>
                <w:lang w:eastAsia="it-IT"/>
              </w:rPr>
              <w:t>Pontia edusa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sz w:val="20"/>
                <w:szCs w:val="20"/>
                <w:lang w:eastAsia="it-IT"/>
              </w:rPr>
            </w:pPr>
            <w:r w:rsidRPr="00A16542">
              <w:rPr>
                <w:sz w:val="20"/>
                <w:szCs w:val="20"/>
                <w:lang w:eastAsia="it-IT"/>
              </w:rPr>
              <w:t>x</w:t>
            </w:r>
          </w:p>
        </w:tc>
      </w:tr>
      <w:tr w:rsidR="009D384B" w:rsidRPr="00A16542" w:rsidTr="00397A5B">
        <w:trPr>
          <w:trHeight w:val="300"/>
        </w:trPr>
        <w:tc>
          <w:tcPr>
            <w:tcW w:w="2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384B" w:rsidRPr="00A16542" w:rsidRDefault="009D384B" w:rsidP="00397A5B">
            <w:pPr>
              <w:rPr>
                <w:b/>
                <w:sz w:val="20"/>
                <w:szCs w:val="20"/>
                <w:lang w:eastAsia="it-IT"/>
              </w:rPr>
            </w:pPr>
            <w:r w:rsidRPr="00A16542">
              <w:rPr>
                <w:b/>
                <w:sz w:val="20"/>
                <w:szCs w:val="20"/>
                <w:lang w:eastAsia="it-IT"/>
              </w:rPr>
              <w:t>N. di specie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A16542">
              <w:rPr>
                <w:b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A16542" w:rsidRDefault="009D384B" w:rsidP="00397A5B">
            <w:pPr>
              <w:jc w:val="center"/>
              <w:rPr>
                <w:b/>
                <w:sz w:val="20"/>
                <w:szCs w:val="20"/>
                <w:lang w:eastAsia="it-IT"/>
              </w:rPr>
            </w:pPr>
            <w:r w:rsidRPr="00A16542">
              <w:rPr>
                <w:b/>
                <w:sz w:val="20"/>
                <w:szCs w:val="20"/>
                <w:lang w:eastAsia="it-IT"/>
              </w:rPr>
              <w:t>62</w:t>
            </w:r>
          </w:p>
        </w:tc>
      </w:tr>
    </w:tbl>
    <w:p w:rsidR="009D384B" w:rsidRDefault="009D384B" w:rsidP="00A00186"/>
    <w:p w:rsidR="009D384B" w:rsidRPr="00FF2A36" w:rsidRDefault="009D384B" w:rsidP="00FF2A36">
      <w:pPr>
        <w:pStyle w:val="Heading2"/>
        <w:rPr>
          <w:rFonts w:ascii="Times New Roman" w:hAnsi="Times New Roman"/>
          <w:sz w:val="24"/>
          <w:szCs w:val="24"/>
        </w:rPr>
      </w:pPr>
      <w:r w:rsidRPr="00FF2A36">
        <w:rPr>
          <w:rFonts w:ascii="Times New Roman" w:hAnsi="Times New Roman"/>
          <w:sz w:val="24"/>
          <w:szCs w:val="24"/>
        </w:rPr>
        <w:t>Odonati</w:t>
      </w:r>
    </w:p>
    <w:p w:rsidR="009D384B" w:rsidRDefault="009D384B" w:rsidP="00FF2A36">
      <w:pPr>
        <w:spacing w:line="360" w:lineRule="auto"/>
        <w:jc w:val="both"/>
      </w:pPr>
      <w:r w:rsidRPr="00FF2A36">
        <w:t>Per il monitoraggio degli odonati sono state utilizzate 18 stazioni di rilevamento</w:t>
      </w:r>
      <w:r>
        <w:t>, per ciascuna delle quali sono state condotte due ripetute in estate (luglio) e autunno (settembre),</w:t>
      </w:r>
      <w:r w:rsidRPr="00FF2A36">
        <w:t xml:space="preserve"> così come previsto dal piano di campionamento. </w:t>
      </w:r>
      <w:r>
        <w:t>Complessivamente</w:t>
      </w:r>
      <w:r w:rsidRPr="00FF2A36">
        <w:t xml:space="preserve"> sono state censite </w:t>
      </w:r>
      <w:r>
        <w:t>26</w:t>
      </w:r>
      <w:r w:rsidRPr="00FF2A36">
        <w:t xml:space="preserve"> specie libellule</w:t>
      </w:r>
      <w:r>
        <w:t xml:space="preserve">, va tuttavia sottolineato che il campionamento effettuato in autunno ha restituito una mole di dati notevolmente inferiore a quello estivo a causa delle condizioni meteo non favorevoli a questi animali spiccatamente termofili. </w:t>
      </w:r>
      <w:r w:rsidRPr="00FF2A36">
        <w:t xml:space="preserve">Di notevole interesse risulta la presenza di </w:t>
      </w:r>
      <w:r w:rsidRPr="00FF2A36">
        <w:rPr>
          <w:i/>
        </w:rPr>
        <w:t>Cordulegaster trinacriae</w:t>
      </w:r>
      <w:r>
        <w:t>, specie Natura 2000 endemica della penisola italiana</w:t>
      </w:r>
      <w:r w:rsidRPr="00FF2A36">
        <w:t xml:space="preserve">. </w:t>
      </w:r>
      <w:r>
        <w:t>Infine si ipotizza la presenza di un'ulteriore specie Natura 2000 (</w:t>
      </w:r>
      <w:r>
        <w:rPr>
          <w:i/>
        </w:rPr>
        <w:t>Coenagrion mercuriale</w:t>
      </w:r>
      <w:r>
        <w:t>), non rilevata probabilmente a causa del periodo di volo della stessa che ricade al di fuori del periodo monitorato (aprile-giugno).</w:t>
      </w:r>
      <w:r>
        <w:rPr>
          <w:i/>
        </w:rPr>
        <w:t xml:space="preserve"> </w:t>
      </w:r>
      <w:r>
        <w:t xml:space="preserve"> </w:t>
      </w:r>
      <w:r w:rsidRPr="00FF2A36">
        <w:t>Di seguito</w:t>
      </w:r>
      <w:r>
        <w:t xml:space="preserve"> si riporta</w:t>
      </w:r>
      <w:r w:rsidRPr="00FF2A36">
        <w:t xml:space="preserve"> l’elenco delle specie rinven</w:t>
      </w:r>
      <w:r>
        <w:t>ute con le relative abbondanze.</w:t>
      </w:r>
    </w:p>
    <w:p w:rsidR="009D384B" w:rsidRDefault="009D384B" w:rsidP="00FF2A36">
      <w:pPr>
        <w:spacing w:line="360" w:lineRule="auto"/>
        <w:jc w:val="both"/>
      </w:pPr>
    </w:p>
    <w:tbl>
      <w:tblPr>
        <w:tblW w:w="4984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5"/>
        <w:gridCol w:w="3049"/>
        <w:gridCol w:w="904"/>
        <w:gridCol w:w="904"/>
      </w:tblGrid>
      <w:tr w:rsidR="009D384B" w:rsidRPr="00FF2A36" w:rsidTr="000D4E2B">
        <w:trPr>
          <w:trHeight w:val="300"/>
        </w:trPr>
        <w:tc>
          <w:tcPr>
            <w:tcW w:w="4080" w:type="pct"/>
            <w:gridSpan w:val="2"/>
            <w:tcBorders>
              <w:top w:val="nil"/>
              <w:left w:val="nil"/>
            </w:tcBorders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20" w:type="pct"/>
            <w:gridSpan w:val="2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N/Sessione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Specie italiano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Specie scientifico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II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Dragone occhiblu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Aeshna affinis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Dragone verdeazzurro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Aeshna cyanea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Dragone autunnale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Aeshna mixta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Dragone ind.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Aeshna sp.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0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Imperatore comune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Anax imperator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8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Dragone peloso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Brachytron pratense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Splendente culviola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Calopteryx haemorrhoidalis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299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Splendente comune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Calopteryx splendens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28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Scintilla zamperosse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Ceriagrion tenellum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90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Verdina ind.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Chalcolestes sp.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Azzurrina mediterranea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Coenagrion caerulescens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17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Azzurrina comune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Coenagrion puella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15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Azzurrina delicata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Coenagrion scitulum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Guardaruscello collinare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Cordulegaster bidentata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Guardaruscello meridionale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Cordulegaster trinacriae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Frecciarossa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Crocothemis erythraea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18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Azzurrina dubbia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 xml:space="preserve">Erythromma lindenii 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44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Codazzurra comune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Ischnura elegans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Codazzurra minore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Ischnura pumilio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Verdina barbara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Lestes barbarus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Verdina robusta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Lestes dryas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Libellula panciapiatta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Libellula depressa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11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Gonfo forcipato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Onychogomphus forcipatus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150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Frecciazzurra celeste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Orthetrum brunneum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159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Frecciazzurra minore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Orthetrum coerulescens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11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Zampalarga comune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Platycnemis pennipes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56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Cardinale meridionale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Sympetrum meridionale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 xml:space="preserve">Cardinale ind. 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Sympetrum sp.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</w:pPr>
            <w:r w:rsidRPr="000D4E2B">
              <w:rPr>
                <w:sz w:val="22"/>
                <w:szCs w:val="22"/>
              </w:rPr>
              <w:t>Cardinale striato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Sympetrum striolatum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FF2A36" w:rsidTr="000D4E2B">
        <w:trPr>
          <w:trHeight w:val="300"/>
        </w:trPr>
        <w:tc>
          <w:tcPr>
            <w:tcW w:w="2528" w:type="pct"/>
            <w:noWrap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  <w:bCs/>
              </w:rPr>
            </w:pPr>
            <w:r w:rsidRPr="000D4E2B">
              <w:rPr>
                <w:b/>
                <w:bCs/>
                <w:sz w:val="22"/>
                <w:szCs w:val="22"/>
              </w:rPr>
              <w:t>Totale complessivo</w:t>
            </w:r>
          </w:p>
        </w:tc>
        <w:tc>
          <w:tcPr>
            <w:tcW w:w="1552" w:type="pct"/>
          </w:tcPr>
          <w:p w:rsidR="009D384B" w:rsidRPr="000D4E2B" w:rsidRDefault="009D384B" w:rsidP="000D4E2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928</w:t>
            </w:r>
          </w:p>
        </w:tc>
        <w:tc>
          <w:tcPr>
            <w:tcW w:w="460" w:type="pct"/>
            <w:noWrap/>
          </w:tcPr>
          <w:p w:rsidR="009D384B" w:rsidRPr="000D4E2B" w:rsidRDefault="009D384B" w:rsidP="000D4E2B">
            <w:pPr>
              <w:jc w:val="center"/>
            </w:pPr>
            <w:r w:rsidRPr="000D4E2B">
              <w:rPr>
                <w:sz w:val="22"/>
                <w:szCs w:val="22"/>
              </w:rPr>
              <w:t>24</w:t>
            </w:r>
          </w:p>
        </w:tc>
      </w:tr>
    </w:tbl>
    <w:p w:rsidR="009D384B" w:rsidRPr="00FF2A36" w:rsidRDefault="009D384B" w:rsidP="00FF2A36">
      <w:pPr>
        <w:spacing w:line="360" w:lineRule="auto"/>
        <w:jc w:val="both"/>
      </w:pPr>
    </w:p>
    <w:p w:rsidR="009D384B" w:rsidRPr="00B25D19" w:rsidRDefault="009D384B" w:rsidP="00B25D19">
      <w:pPr>
        <w:pStyle w:val="Heading2"/>
        <w:rPr>
          <w:rFonts w:ascii="Times New Roman" w:hAnsi="Times New Roman"/>
          <w:sz w:val="24"/>
          <w:szCs w:val="24"/>
        </w:rPr>
      </w:pPr>
      <w:r w:rsidRPr="00B25D19">
        <w:rPr>
          <w:rFonts w:ascii="Times New Roman" w:hAnsi="Times New Roman"/>
          <w:sz w:val="24"/>
          <w:szCs w:val="24"/>
        </w:rPr>
        <w:t>Coleotteri carabidi</w:t>
      </w:r>
    </w:p>
    <w:p w:rsidR="009D384B" w:rsidRPr="00B25D19" w:rsidRDefault="009D384B" w:rsidP="00B25D19">
      <w:pPr>
        <w:spacing w:line="360" w:lineRule="auto"/>
        <w:jc w:val="both"/>
      </w:pPr>
      <w:r>
        <w:t xml:space="preserve">Sono state effettuate 2 ripetizioni </w:t>
      </w:r>
      <w:r w:rsidRPr="00B25D19">
        <w:t xml:space="preserve">nelle </w:t>
      </w:r>
      <w:r>
        <w:t xml:space="preserve">4 </w:t>
      </w:r>
      <w:r w:rsidRPr="00B25D19">
        <w:t xml:space="preserve">stazioni di monitoraggio </w:t>
      </w:r>
      <w:r>
        <w:t xml:space="preserve">nei mesi di aprile e luglio, grazie alle quali </w:t>
      </w:r>
      <w:r w:rsidRPr="00B25D19">
        <w:t xml:space="preserve">sono stati individuati 12 </w:t>
      </w:r>
      <w:r>
        <w:t>taxa</w:t>
      </w:r>
      <w:r w:rsidRPr="00B25D19">
        <w:t xml:space="preserve">. Le comunità dei due siti CR01 e CR02 nell’area di intervento (buffer 8km) sono accomunate da una netta dominanza di specie caratteristiche dei mosaici agroforestali dell’Appennino meridionale, quali </w:t>
      </w:r>
      <w:r w:rsidRPr="00B25D19">
        <w:rPr>
          <w:i/>
        </w:rPr>
        <w:t>Carabus convexus</w:t>
      </w:r>
      <w:r w:rsidRPr="00B25D19">
        <w:t xml:space="preserve">, </w:t>
      </w:r>
      <w:r w:rsidRPr="00B25D19">
        <w:rPr>
          <w:i/>
        </w:rPr>
        <w:t>Percus bilineatus</w:t>
      </w:r>
      <w:r w:rsidRPr="00B25D19">
        <w:t xml:space="preserve"> e </w:t>
      </w:r>
      <w:r w:rsidRPr="00B25D19">
        <w:rPr>
          <w:i/>
        </w:rPr>
        <w:t>Calathus montivagus</w:t>
      </w:r>
      <w:r w:rsidRPr="00B25D19">
        <w:t xml:space="preserve">. In questi siti si registrano peraltro i maggiori valori di abbondanza di Carabidi, con particolare riferimento al numero molto elevato di catture di </w:t>
      </w:r>
      <w:r w:rsidRPr="00B25D19">
        <w:rPr>
          <w:i/>
        </w:rPr>
        <w:t>Carabus convexus</w:t>
      </w:r>
      <w:r w:rsidRPr="00B25D19">
        <w:t xml:space="preserve"> (45 individui) e </w:t>
      </w:r>
      <w:r w:rsidRPr="00B25D19">
        <w:rPr>
          <w:i/>
        </w:rPr>
        <w:t>Calathus montivagus</w:t>
      </w:r>
      <w:r w:rsidRPr="00B25D19">
        <w:t xml:space="preserve"> (47 individui) nella sessione estiva.</w:t>
      </w:r>
      <w:r>
        <w:t xml:space="preserve"> </w:t>
      </w:r>
      <w:r w:rsidRPr="00B25D19">
        <w:t>Il sito CR03, in contesto più omogeneo di cerreta matura, si caratterizza per l’assenza di Carabidi predat</w:t>
      </w:r>
      <w:r>
        <w:t xml:space="preserve">ori di dimensioni medio-grandi. </w:t>
      </w:r>
      <w:r w:rsidRPr="00B25D19">
        <w:t xml:space="preserve">Il sito CR04, localizzato in ambiente aperto di bassa quota, si discosta nettamente da tutti gli altri per la presenza di specie maggiormente generaliste e termo-xerofile, quali </w:t>
      </w:r>
      <w:r w:rsidRPr="00B25D19">
        <w:rPr>
          <w:i/>
        </w:rPr>
        <w:t>Pterostichus melas</w:t>
      </w:r>
      <w:r w:rsidRPr="00B25D19">
        <w:t xml:space="preserve">, </w:t>
      </w:r>
      <w:r w:rsidRPr="00B25D19">
        <w:rPr>
          <w:i/>
        </w:rPr>
        <w:t>Calathus fuscipes</w:t>
      </w:r>
      <w:r w:rsidRPr="00B25D19">
        <w:t xml:space="preserve"> e </w:t>
      </w:r>
      <w:r w:rsidRPr="00B25D19">
        <w:rPr>
          <w:i/>
        </w:rPr>
        <w:t>Calathus cinctus</w:t>
      </w:r>
      <w:r w:rsidRPr="00B25D19">
        <w:t>.</w:t>
      </w:r>
      <w:r>
        <w:t xml:space="preserve"> Nella tabella che segue vengono elencale le specie individuate per sessione e sito, con relativo numero di individui.</w:t>
      </w:r>
    </w:p>
    <w:p w:rsidR="009D384B" w:rsidRPr="00B25D19" w:rsidRDefault="009D384B" w:rsidP="00B25D19">
      <w:pPr>
        <w:spacing w:line="360" w:lineRule="auto"/>
      </w:pPr>
    </w:p>
    <w:p w:rsidR="009D384B" w:rsidRPr="00B25D19" w:rsidRDefault="009D384B" w:rsidP="00B25D19">
      <w:pPr>
        <w:spacing w:line="360" w:lineRule="auto"/>
        <w:rPr>
          <w:b/>
          <w:iCs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51"/>
        <w:gridCol w:w="746"/>
        <w:gridCol w:w="687"/>
        <w:gridCol w:w="746"/>
        <w:gridCol w:w="686"/>
        <w:gridCol w:w="745"/>
        <w:gridCol w:w="686"/>
        <w:gridCol w:w="745"/>
        <w:gridCol w:w="686"/>
      </w:tblGrid>
      <w:tr w:rsidR="009D384B" w:rsidRPr="00B25D19" w:rsidTr="00B25D19">
        <w:trPr>
          <w:trHeight w:val="255"/>
          <w:tblHeader/>
        </w:trPr>
        <w:tc>
          <w:tcPr>
            <w:tcW w:w="2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b/>
              </w:rPr>
            </w:pPr>
            <w:r w:rsidRPr="00B25D19">
              <w:rPr>
                <w:b/>
              </w:rPr>
              <w:t>Specie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CR01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CR02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CR03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CR04</w:t>
            </w: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apr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lug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apr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lug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apr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lug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apr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lug</w:t>
            </w: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Carabus convexus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Percus bilineatus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3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Pterostichus niger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Pterostichus melas italicus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Pterostichus strenuus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Calathus montivagus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47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6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Calathus fuscipes graecus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Calathus cinctus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Notiophilus rufipes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Ocys harpaloides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i/>
              </w:rPr>
            </w:pPr>
            <w:r w:rsidRPr="00B25D19">
              <w:rPr>
                <w:i/>
              </w:rPr>
              <w:t>Trechus quadristriatus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  <w:r w:rsidRPr="00B25D19"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</w:pP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b/>
              </w:rPr>
            </w:pPr>
            <w:r w:rsidRPr="00B25D19">
              <w:rPr>
                <w:b/>
              </w:rPr>
              <w:t>Numero di specie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3</w:t>
            </w:r>
          </w:p>
        </w:tc>
      </w:tr>
      <w:tr w:rsidR="009D384B" w:rsidRPr="00B25D19" w:rsidTr="00B25D19">
        <w:trPr>
          <w:trHeight w:val="2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rPr>
                <w:b/>
              </w:rPr>
            </w:pPr>
            <w:r w:rsidRPr="00B25D19">
              <w:rPr>
                <w:b/>
              </w:rPr>
              <w:t>Numero di individui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97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14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84B" w:rsidRPr="00B25D19" w:rsidRDefault="009D384B" w:rsidP="00B25D19">
            <w:pPr>
              <w:spacing w:line="360" w:lineRule="auto"/>
              <w:jc w:val="center"/>
              <w:rPr>
                <w:b/>
              </w:rPr>
            </w:pPr>
            <w:r w:rsidRPr="00B25D19">
              <w:rPr>
                <w:b/>
              </w:rPr>
              <w:t>3</w:t>
            </w:r>
          </w:p>
        </w:tc>
      </w:tr>
    </w:tbl>
    <w:p w:rsidR="009D384B" w:rsidRDefault="009D384B" w:rsidP="00FF2A36">
      <w:pPr>
        <w:spacing w:line="360" w:lineRule="auto"/>
      </w:pPr>
    </w:p>
    <w:p w:rsidR="009D384B" w:rsidRPr="00B25D19" w:rsidRDefault="009D384B" w:rsidP="00B25D19">
      <w:pPr>
        <w:pStyle w:val="Heading2"/>
        <w:rPr>
          <w:rFonts w:ascii="Times New Roman" w:hAnsi="Times New Roman"/>
          <w:sz w:val="24"/>
          <w:szCs w:val="24"/>
        </w:rPr>
      </w:pPr>
      <w:r w:rsidRPr="00B25D19">
        <w:rPr>
          <w:rFonts w:ascii="Times New Roman" w:hAnsi="Times New Roman"/>
          <w:sz w:val="24"/>
          <w:szCs w:val="24"/>
        </w:rPr>
        <w:t>Transetti osservazioni indirette</w:t>
      </w:r>
    </w:p>
    <w:p w:rsidR="009D384B" w:rsidRPr="00B25D19" w:rsidRDefault="009D384B" w:rsidP="00B25D19">
      <w:pPr>
        <w:spacing w:line="360" w:lineRule="auto"/>
        <w:jc w:val="both"/>
      </w:pPr>
      <w:r w:rsidRPr="00B25D19">
        <w:t>Coerentemente con il piano di campionamento</w:t>
      </w:r>
      <w:r>
        <w:t>,</w:t>
      </w:r>
      <w:r w:rsidRPr="00B25D19">
        <w:t xml:space="preserve"> stati svolti 30 transetti lineari lungo i quali si è presa nota di ogni indici di presenza che fosse oggettivamente attribuibile ad un</w:t>
      </w:r>
      <w:r>
        <w:t xml:space="preserve"> taxon della classe “Mammiferi”; ciascun transetto è stato ripetuto in due occasioni (maggio e luglio).</w:t>
      </w:r>
    </w:p>
    <w:p w:rsidR="009D384B" w:rsidRPr="00B25D19" w:rsidRDefault="009D384B" w:rsidP="00B25D19">
      <w:pPr>
        <w:spacing w:line="360" w:lineRule="auto"/>
        <w:jc w:val="both"/>
      </w:pPr>
      <w:r>
        <w:t>Complessivam</w:t>
      </w:r>
      <w:r w:rsidRPr="00B25D19">
        <w:t xml:space="preserve">ente sono stati raccolti </w:t>
      </w:r>
      <w:r>
        <w:t>304</w:t>
      </w:r>
      <w:r w:rsidRPr="00B25D19">
        <w:t xml:space="preserve"> indici di presenza relativi a 11 differenti taxa, alcuni dei quali indeterminati (es. depositi fecali attribuibili al genere </w:t>
      </w:r>
      <w:r w:rsidRPr="00B25D19">
        <w:rPr>
          <w:i/>
        </w:rPr>
        <w:t>Martes</w:t>
      </w:r>
      <w:r w:rsidRPr="00B25D19">
        <w:t xml:space="preserve">; scavi attribuibili al genere </w:t>
      </w:r>
      <w:r w:rsidRPr="00B25D19">
        <w:rPr>
          <w:i/>
        </w:rPr>
        <w:t>Talpa</w:t>
      </w:r>
      <w:r w:rsidRPr="00B25D19">
        <w:t>). Nel corso dei rilievi è stata verificata la presenza della Lontra (</w:t>
      </w:r>
      <w:r w:rsidRPr="00B25D19">
        <w:rPr>
          <w:i/>
        </w:rPr>
        <w:t>Lutra lutra</w:t>
      </w:r>
      <w:r w:rsidRPr="00B25D19">
        <w:t>) lungo diversi corpi idrici. Nella tabella seguente si riporta l’elenco delle specie contattate nel corso dell</w:t>
      </w:r>
      <w:r>
        <w:t>e due</w:t>
      </w:r>
      <w:bookmarkStart w:id="0" w:name="_GoBack"/>
      <w:bookmarkEnd w:id="0"/>
      <w:r w:rsidRPr="00B25D19">
        <w:t xml:space="preserve"> </w:t>
      </w:r>
      <w:r>
        <w:t>sessioni</w:t>
      </w:r>
      <w:r w:rsidRPr="00B25D19">
        <w:t xml:space="preserve"> di monitoraggio. </w:t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3665"/>
        <w:gridCol w:w="1763"/>
        <w:gridCol w:w="961"/>
      </w:tblGrid>
      <w:tr w:rsidR="009D384B" w:rsidRPr="00BC1208" w:rsidTr="000D4E2B">
        <w:trPr>
          <w:trHeight w:val="255"/>
          <w:tblHeader/>
        </w:trPr>
        <w:tc>
          <w:tcPr>
            <w:tcW w:w="1756" w:type="pct"/>
            <w:tcBorders>
              <w:top w:val="nil"/>
              <w:left w:val="nil"/>
              <w:right w:val="nil"/>
            </w:tcBorders>
            <w:noWrap/>
          </w:tcPr>
          <w:p w:rsidR="009D384B" w:rsidRPr="000D4E2B" w:rsidRDefault="009D384B" w:rsidP="000D4E2B">
            <w:pPr>
              <w:tabs>
                <w:tab w:val="left" w:pos="2055"/>
              </w:tabs>
              <w:spacing w:line="360" w:lineRule="auto"/>
              <w:rPr>
                <w:b/>
              </w:rPr>
            </w:pPr>
          </w:p>
        </w:tc>
        <w:tc>
          <w:tcPr>
            <w:tcW w:w="1861" w:type="pct"/>
            <w:tcBorders>
              <w:top w:val="nil"/>
              <w:left w:val="nil"/>
            </w:tcBorders>
            <w:noWrap/>
          </w:tcPr>
          <w:p w:rsidR="009D384B" w:rsidRPr="000D4E2B" w:rsidRDefault="009D384B" w:rsidP="000D4E2B">
            <w:pPr>
              <w:spacing w:line="360" w:lineRule="auto"/>
              <w:rPr>
                <w:b/>
              </w:rPr>
            </w:pPr>
          </w:p>
        </w:tc>
        <w:tc>
          <w:tcPr>
            <w:tcW w:w="1383" w:type="pct"/>
            <w:gridSpan w:val="2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Sessione</w:t>
            </w:r>
          </w:p>
        </w:tc>
      </w:tr>
      <w:tr w:rsidR="009D384B" w:rsidRPr="00BC1208" w:rsidTr="000D4E2B">
        <w:trPr>
          <w:trHeight w:val="255"/>
          <w:tblHeader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Specie Italiano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Specie Latino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II</w:t>
            </w: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Arvicola ind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Microtidae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Cinghiale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Sus scrofa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37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32</w:t>
            </w: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Istrice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Hystrix cristata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10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Lontra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Lutra lutra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3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20</w:t>
            </w: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Martora/Faina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 xml:space="preserve">Martes </w:t>
            </w:r>
            <w:r w:rsidRPr="000D4E2B">
              <w:rPr>
                <w:sz w:val="22"/>
                <w:szCs w:val="22"/>
              </w:rPr>
              <w:t>sp.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12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11</w:t>
            </w: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Mustelidae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Mustelidae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</w:t>
            </w: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Puzzola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Mustela putorius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1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Riccio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Erinaceus europaeus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6</w:t>
            </w: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Talpa ind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 xml:space="preserve">Talpa </w:t>
            </w:r>
            <w:r w:rsidRPr="000D4E2B">
              <w:rPr>
                <w:sz w:val="22"/>
                <w:szCs w:val="22"/>
              </w:rPr>
              <w:t>sp.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9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4</w:t>
            </w: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Tasso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Meles meles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2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</w:t>
            </w:r>
          </w:p>
        </w:tc>
      </w:tr>
      <w:tr w:rsidR="009D384B" w:rsidRPr="00484DB0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</w:pPr>
            <w:r w:rsidRPr="000D4E2B">
              <w:rPr>
                <w:sz w:val="22"/>
                <w:szCs w:val="22"/>
              </w:rPr>
              <w:t>Volpe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i/>
              </w:rPr>
            </w:pPr>
            <w:r w:rsidRPr="000D4E2B">
              <w:rPr>
                <w:i/>
                <w:sz w:val="22"/>
                <w:szCs w:val="22"/>
              </w:rPr>
              <w:t>Vulpes vulpes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52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</w:pPr>
            <w:r w:rsidRPr="000D4E2B">
              <w:rPr>
                <w:sz w:val="22"/>
                <w:szCs w:val="22"/>
              </w:rPr>
              <w:t>78</w:t>
            </w:r>
          </w:p>
        </w:tc>
      </w:tr>
      <w:tr w:rsidR="009D384B" w:rsidRPr="00BC1208" w:rsidTr="000D4E2B">
        <w:trPr>
          <w:trHeight w:val="255"/>
        </w:trPr>
        <w:tc>
          <w:tcPr>
            <w:tcW w:w="1756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Totale complessivo</w:t>
            </w:r>
          </w:p>
        </w:tc>
        <w:tc>
          <w:tcPr>
            <w:tcW w:w="1861" w:type="pct"/>
            <w:noWrap/>
          </w:tcPr>
          <w:p w:rsidR="009D384B" w:rsidRPr="000D4E2B" w:rsidRDefault="009D384B" w:rsidP="000D4E2B">
            <w:pPr>
              <w:spacing w:line="360" w:lineRule="auto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95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488" w:type="pct"/>
            <w:noWrap/>
            <w:vAlign w:val="center"/>
          </w:tcPr>
          <w:p w:rsidR="009D384B" w:rsidRPr="000D4E2B" w:rsidRDefault="009D384B" w:rsidP="000D4E2B">
            <w:pPr>
              <w:spacing w:line="360" w:lineRule="auto"/>
              <w:jc w:val="center"/>
              <w:rPr>
                <w:b/>
              </w:rPr>
            </w:pPr>
            <w:r w:rsidRPr="000D4E2B">
              <w:rPr>
                <w:b/>
                <w:sz w:val="22"/>
                <w:szCs w:val="22"/>
              </w:rPr>
              <w:t>164</w:t>
            </w:r>
          </w:p>
        </w:tc>
      </w:tr>
    </w:tbl>
    <w:p w:rsidR="009D384B" w:rsidRPr="00A00186" w:rsidRDefault="009D384B" w:rsidP="00FF2A36">
      <w:pPr>
        <w:spacing w:line="360" w:lineRule="auto"/>
      </w:pPr>
    </w:p>
    <w:sectPr w:rsidR="009D384B" w:rsidRPr="00A00186" w:rsidSect="006E2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kzidenz-Grotesk BQ Condens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649"/>
    <w:multiLevelType w:val="multilevel"/>
    <w:tmpl w:val="6E56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1C6626A7"/>
    <w:multiLevelType w:val="multilevel"/>
    <w:tmpl w:val="0410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7CE"/>
    <w:rsid w:val="000322F8"/>
    <w:rsid w:val="00081F7B"/>
    <w:rsid w:val="000D4E2B"/>
    <w:rsid w:val="001D3660"/>
    <w:rsid w:val="002B1B47"/>
    <w:rsid w:val="00317518"/>
    <w:rsid w:val="003709F2"/>
    <w:rsid w:val="00397A5B"/>
    <w:rsid w:val="0040394E"/>
    <w:rsid w:val="00484DB0"/>
    <w:rsid w:val="005734BD"/>
    <w:rsid w:val="005F1E59"/>
    <w:rsid w:val="0063482C"/>
    <w:rsid w:val="00641A6C"/>
    <w:rsid w:val="006E2083"/>
    <w:rsid w:val="006F3FBF"/>
    <w:rsid w:val="007B5780"/>
    <w:rsid w:val="007E0EC5"/>
    <w:rsid w:val="0092656C"/>
    <w:rsid w:val="009D384B"/>
    <w:rsid w:val="00A00186"/>
    <w:rsid w:val="00A11FF1"/>
    <w:rsid w:val="00A16542"/>
    <w:rsid w:val="00A967CE"/>
    <w:rsid w:val="00AF0D2D"/>
    <w:rsid w:val="00B1099A"/>
    <w:rsid w:val="00B25D19"/>
    <w:rsid w:val="00B97097"/>
    <w:rsid w:val="00BC1208"/>
    <w:rsid w:val="00BF3783"/>
    <w:rsid w:val="00C40847"/>
    <w:rsid w:val="00C705AB"/>
    <w:rsid w:val="00D97126"/>
    <w:rsid w:val="00DA2BE4"/>
    <w:rsid w:val="00E113CD"/>
    <w:rsid w:val="00EE318F"/>
    <w:rsid w:val="00F47F60"/>
    <w:rsid w:val="00F5279F"/>
    <w:rsid w:val="00F7261D"/>
    <w:rsid w:val="00FF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967C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7CE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Calibri Light" w:hAnsi="Calibri Light" w:cs="Times New Roman"/>
      <w:b/>
      <w:kern w:val="32"/>
      <w:sz w:val="32"/>
      <w:szCs w:val="20"/>
      <w:lang w:eastAsia="it-IT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67CE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Calibri Light" w:hAnsi="Calibri Light" w:cs="Times New Roman"/>
      <w:b/>
      <w:bCs/>
      <w:i/>
      <w:iCs/>
      <w:kern w:val="0"/>
      <w:sz w:val="28"/>
      <w:szCs w:val="28"/>
      <w:lang w:eastAsia="it-IT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7CE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Calibri Light" w:hAnsi="Calibri Light" w:cs="Times New Roman"/>
      <w:b/>
      <w:bCs/>
      <w:kern w:val="0"/>
      <w:sz w:val="26"/>
      <w:szCs w:val="26"/>
      <w:lang w:eastAsia="it-IT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67CE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Calibri" w:hAnsi="Calibri" w:cs="Times New Roman"/>
      <w:b/>
      <w:bCs/>
      <w:kern w:val="0"/>
      <w:sz w:val="28"/>
      <w:szCs w:val="28"/>
      <w:lang w:eastAsia="it-IT"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967CE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it-IT" w:bidi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967CE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Calibri" w:hAnsi="Calibri" w:cs="Times New Roman"/>
      <w:b/>
      <w:bCs/>
      <w:kern w:val="0"/>
      <w:sz w:val="22"/>
      <w:szCs w:val="22"/>
      <w:lang w:eastAsia="it-IT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67CE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Calibri" w:hAnsi="Calibri" w:cs="Times New Roman"/>
      <w:kern w:val="0"/>
      <w:lang w:eastAsia="it-IT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967CE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Calibri" w:hAnsi="Calibri" w:cs="Times New Roman"/>
      <w:i/>
      <w:iCs/>
      <w:kern w:val="0"/>
      <w:lang w:eastAsia="it-IT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967CE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Calibri Light" w:hAnsi="Calibri Light" w:cs="Times New Roman"/>
      <w:kern w:val="0"/>
      <w:sz w:val="22"/>
      <w:szCs w:val="22"/>
      <w:lang w:eastAsia="it-IT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67CE"/>
    <w:rPr>
      <w:rFonts w:ascii="Calibri Light" w:eastAsia="SimSun" w:hAnsi="Calibri Light" w:cs="Times New Roman"/>
      <w:b/>
      <w:kern w:val="32"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67CE"/>
    <w:rPr>
      <w:rFonts w:ascii="Calibri Light" w:eastAsia="SimSun" w:hAnsi="Calibri Light" w:cs="Times New Roman"/>
      <w:b/>
      <w:bCs/>
      <w:i/>
      <w:iCs/>
      <w:sz w:val="28"/>
      <w:szCs w:val="2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67CE"/>
    <w:rPr>
      <w:rFonts w:ascii="Calibri Light" w:eastAsia="SimSun" w:hAnsi="Calibri Light" w:cs="Times New Roman"/>
      <w:b/>
      <w:bCs/>
      <w:sz w:val="26"/>
      <w:szCs w:val="26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67CE"/>
    <w:rPr>
      <w:rFonts w:ascii="Calibri" w:eastAsia="SimSun" w:hAnsi="Calibri" w:cs="Times New Roman"/>
      <w:b/>
      <w:bCs/>
      <w:sz w:val="28"/>
      <w:szCs w:val="28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967CE"/>
    <w:rPr>
      <w:rFonts w:ascii="Calibri" w:eastAsia="SimSun" w:hAnsi="Calibri" w:cs="Times New Roman"/>
      <w:b/>
      <w:bCs/>
      <w:i/>
      <w:iCs/>
      <w:sz w:val="26"/>
      <w:szCs w:val="26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967CE"/>
    <w:rPr>
      <w:rFonts w:ascii="Calibri" w:eastAsia="SimSun" w:hAnsi="Calibri" w:cs="Times New Roman"/>
      <w:b/>
      <w:bCs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967CE"/>
    <w:rPr>
      <w:rFonts w:ascii="Calibri" w:eastAsia="SimSun" w:hAnsi="Calibri" w:cs="Times New Roman"/>
      <w:sz w:val="24"/>
      <w:szCs w:val="24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967CE"/>
    <w:rPr>
      <w:rFonts w:ascii="Calibri" w:eastAsia="SimSun" w:hAnsi="Calibri" w:cs="Times New Roman"/>
      <w:i/>
      <w:iCs/>
      <w:sz w:val="24"/>
      <w:szCs w:val="24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967CE"/>
    <w:rPr>
      <w:rFonts w:ascii="Calibri Light" w:eastAsia="SimSun" w:hAnsi="Calibri Light" w:cs="Times New Roman"/>
      <w:lang w:eastAsia="it-IT"/>
    </w:rPr>
  </w:style>
  <w:style w:type="paragraph" w:styleId="BodyText">
    <w:name w:val="Body Text"/>
    <w:basedOn w:val="Normal"/>
    <w:link w:val="BodyTextChar"/>
    <w:uiPriority w:val="99"/>
    <w:rsid w:val="00A967C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967C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Normal"/>
    <w:uiPriority w:val="99"/>
    <w:rsid w:val="00A967CE"/>
    <w:pPr>
      <w:suppressLineNumbers/>
    </w:pPr>
  </w:style>
  <w:style w:type="table" w:styleId="TableGrid">
    <w:name w:val="Table Grid"/>
    <w:basedOn w:val="TableNormal"/>
    <w:uiPriority w:val="99"/>
    <w:rsid w:val="00F47F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13</Pages>
  <Words>2857</Words>
  <Characters>16291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Mastropasqua</dc:creator>
  <cp:keywords/>
  <dc:description/>
  <cp:lastModifiedBy>Musica</cp:lastModifiedBy>
  <cp:revision>5</cp:revision>
  <dcterms:created xsi:type="dcterms:W3CDTF">2019-05-16T07:28:00Z</dcterms:created>
  <dcterms:modified xsi:type="dcterms:W3CDTF">2019-05-20T15:16:00Z</dcterms:modified>
</cp:coreProperties>
</file>